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t xml:space="preserve">Submit via </w:t>
      </w:r>
      <w:hyperlink r:id="rId7">
        <w:r w:rsidDel="00000000" w:rsidR="00000000" w:rsidRPr="00000000">
          <w:rPr>
            <w:color w:val="467886"/>
            <w:u w:val="single"/>
            <w:rtl w:val="0"/>
          </w:rPr>
          <w:t xml:space="preserve">subsistence@ios.doi.gov</w:t>
        </w:r>
      </w:hyperlink>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Office of Subsistence Management</w:t>
      </w:r>
    </w:p>
    <w:p w:rsidR="00000000" w:rsidDel="00000000" w:rsidP="00000000" w:rsidRDefault="00000000" w:rsidRPr="00000000" w14:paraId="00000004">
      <w:pPr>
        <w:spacing w:after="0" w:lineRule="auto"/>
        <w:rPr/>
      </w:pPr>
      <w:r w:rsidDel="00000000" w:rsidR="00000000" w:rsidRPr="00000000">
        <w:rPr>
          <w:rtl w:val="0"/>
        </w:rPr>
        <w:t xml:space="preserve">1011 East Tudor Road, Mail Stop 121</w:t>
      </w:r>
    </w:p>
    <w:p w:rsidR="00000000" w:rsidDel="00000000" w:rsidP="00000000" w:rsidRDefault="00000000" w:rsidRPr="00000000" w14:paraId="00000005">
      <w:pPr>
        <w:spacing w:after="0" w:lineRule="auto"/>
        <w:rPr/>
      </w:pPr>
      <w:r w:rsidDel="00000000" w:rsidR="00000000" w:rsidRPr="00000000">
        <w:rPr>
          <w:rtl w:val="0"/>
        </w:rPr>
        <w:t xml:space="preserve">Anchorage, AK 99503-6199</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b w:val="1"/>
          <w:bCs w:val="1"/>
        </w:rPr>
      </w:pPr>
      <w:r w:rsidDel="00000000" w:rsidR="00000000" w:rsidRPr="00000000">
        <w:rPr>
          <w:b w:val="1"/>
          <w:bCs w:val="1"/>
          <w:rtl w:val="0"/>
        </w:rPr>
        <w:t xml:space="preserve">Re:       Request for Reconsideration of Federal Subsistence Board Decision Regarding [Species] in Game Management Unit [#] </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Dear Subsistence Policy Coordinator:</w:t>
      </w:r>
    </w:p>
    <w:p w:rsidR="00000000" w:rsidDel="00000000" w:rsidP="00000000" w:rsidRDefault="00000000" w:rsidRPr="00000000" w14:paraId="0000000A">
      <w:pPr>
        <w:rPr/>
      </w:pPr>
      <w:r w:rsidDel="00000000" w:rsidR="00000000" w:rsidRPr="00000000">
        <w:rPr>
          <w:rtl w:val="0"/>
        </w:rPr>
        <w:t xml:space="preserve">I respectfully ask the Federal Subsistence Board to reconsider its decision to restrict </w:t>
      </w:r>
      <w:r w:rsidDel="00000000" w:rsidR="00000000" w:rsidRPr="00000000">
        <w:rPr>
          <w:b w:val="1"/>
          <w:bCs w:val="1"/>
          <w:rtl w:val="0"/>
        </w:rPr>
        <w:t xml:space="preserve">[species]</w:t>
      </w:r>
      <w:r w:rsidDel="00000000" w:rsidR="00000000" w:rsidRPr="00000000">
        <w:rPr>
          <w:rtl w:val="0"/>
        </w:rPr>
        <w:t xml:space="preserve"> hunting in Game Management Unit </w:t>
      </w:r>
      <w:r w:rsidDel="00000000" w:rsidR="00000000" w:rsidRPr="00000000">
        <w:rPr>
          <w:b w:val="1"/>
          <w:bCs w:val="1"/>
          <w:rtl w:val="0"/>
        </w:rPr>
        <w:t xml:space="preserve">[#]</w:t>
      </w:r>
      <w:r w:rsidDel="00000000" w:rsidR="00000000" w:rsidRPr="00000000">
        <w:rPr>
          <w:rtl w:val="0"/>
        </w:rPr>
        <w:t xml:space="preserve">. This decision affects me because </w:t>
      </w:r>
      <w:r w:rsidDel="00000000" w:rsidR="00000000" w:rsidRPr="00000000">
        <w:rPr>
          <w:b w:val="1"/>
          <w:bCs w:val="1"/>
          <w:rtl w:val="0"/>
        </w:rPr>
        <w:t xml:space="preserve">[briefly explain impact to you]</w:t>
      </w:r>
      <w:r w:rsidDel="00000000" w:rsidR="00000000" w:rsidRPr="00000000">
        <w:rPr>
          <w:rtl w:val="0"/>
        </w:rPr>
        <w:t xml:space="preserve">. I believe the Board should reverse this decision because it relied on incorrect information, conflicted with Alaska Department of Fish and Game recommendations and scientific evidence, and exceeds the limits of federal law.</w:t>
      </w:r>
    </w:p>
    <w:p w:rsidR="00000000" w:rsidDel="00000000" w:rsidP="00000000" w:rsidRDefault="00000000" w:rsidRPr="00000000" w14:paraId="0000000B">
      <w:pPr>
        <w:rPr/>
      </w:pPr>
      <w:r w:rsidDel="00000000" w:rsidR="00000000" w:rsidRPr="00000000">
        <w:rPr>
          <w:u w:val="single"/>
          <w:rtl w:val="0"/>
        </w:rPr>
        <w:t xml:space="preserve">Important facts the Board should consider.</w:t>
      </w:r>
      <w:r w:rsidDel="00000000" w:rsidR="00000000" w:rsidRPr="00000000">
        <w:rPr>
          <w:rtl w:val="0"/>
        </w:rPr>
        <w:t xml:space="preserve"> Reconsideration is warranted because </w:t>
      </w:r>
      <w:r w:rsidDel="00000000" w:rsidR="00000000" w:rsidRPr="00000000">
        <w:rPr>
          <w:b w:val="1"/>
          <w:bCs w:val="1"/>
          <w:rtl w:val="0"/>
        </w:rPr>
        <w:t xml:space="preserve">[identify key factual problem(s)]</w:t>
      </w:r>
      <w:r w:rsidDel="00000000" w:rsidR="00000000" w:rsidRPr="00000000">
        <w:rPr>
          <w:rtl w:val="0"/>
        </w:rPr>
        <w:t xml:space="preserve">. For example, </w:t>
      </w:r>
      <w:r w:rsidDel="00000000" w:rsidR="00000000" w:rsidRPr="00000000">
        <w:rPr>
          <w:b w:val="1"/>
          <w:bCs w:val="1"/>
          <w:rtl w:val="0"/>
        </w:rPr>
        <w:t xml:space="preserve">[the population appears healthy / harvest data do not show concern / subsistence needs are being met / recent information was not considered. Please explain why and include any details you can]</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u w:val="single"/>
          <w:rtl w:val="0"/>
        </w:rPr>
        <w:t xml:space="preserve">How this affects me and my family.</w:t>
      </w:r>
      <w:r w:rsidDel="00000000" w:rsidR="00000000" w:rsidRPr="00000000">
        <w:rPr>
          <w:rtl w:val="0"/>
        </w:rPr>
        <w:t xml:space="preserve"> I live in </w:t>
      </w:r>
      <w:r w:rsidDel="00000000" w:rsidR="00000000" w:rsidRPr="00000000">
        <w:rPr>
          <w:b w:val="1"/>
          <w:bCs w:val="1"/>
          <w:rtl w:val="0"/>
        </w:rPr>
        <w:t xml:space="preserve">[community]</w:t>
      </w:r>
      <w:r w:rsidDel="00000000" w:rsidR="00000000" w:rsidRPr="00000000">
        <w:rPr>
          <w:rtl w:val="0"/>
        </w:rPr>
        <w:t xml:space="preserve"> and use this area for </w:t>
      </w:r>
      <w:r w:rsidDel="00000000" w:rsidR="00000000" w:rsidRPr="00000000">
        <w:rPr>
          <w:b w:val="1"/>
          <w:bCs w:val="1"/>
          <w:rtl w:val="0"/>
        </w:rPr>
        <w:t xml:space="preserve">[hunting / subsistence / family tradition]</w:t>
      </w:r>
      <w:r w:rsidDel="00000000" w:rsidR="00000000" w:rsidRPr="00000000">
        <w:rPr>
          <w:rtl w:val="0"/>
        </w:rPr>
        <w:t xml:space="preserve">. This decision affects me by </w:t>
      </w:r>
      <w:r w:rsidDel="00000000" w:rsidR="00000000" w:rsidRPr="00000000">
        <w:rPr>
          <w:b w:val="1"/>
          <w:bCs w:val="1"/>
          <w:rtl w:val="0"/>
        </w:rPr>
        <w:t xml:space="preserve">[reducing opportunity, increasing travel time or cost, limiting access to places I have long used, or making it harder for my family to continue our way of life. Please add 2–4 sentences in your own voice about your history with the area and why it matters to your household]</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u w:val="single"/>
          <w:rtl w:val="0"/>
        </w:rPr>
        <w:t xml:space="preserve">Why I believe the decision should be changed.</w:t>
      </w:r>
      <w:r w:rsidDel="00000000" w:rsidR="00000000" w:rsidRPr="00000000">
        <w:rPr>
          <w:rtl w:val="0"/>
        </w:rPr>
        <w:t xml:space="preserve"> </w:t>
      </w:r>
      <w:r w:rsidDel="00000000" w:rsidR="00000000" w:rsidRPr="00000000">
        <w:rPr>
          <w:rFonts w:ascii="Arial" w:cs="Arial" w:eastAsia="Arial" w:hAnsi="Arial"/>
          <w:highlight w:val="white"/>
          <w:rtl w:val="0"/>
        </w:rPr>
        <w:t xml:space="preserve">The Board’s authority </w:t>
      </w:r>
      <w:r w:rsidDel="00000000" w:rsidR="00000000" w:rsidRPr="00000000">
        <w:rPr>
          <w:rFonts w:ascii="Arial" w:cs="Arial" w:eastAsia="Arial" w:hAnsi="Arial"/>
          <w:highlight w:val="white"/>
          <w:rtl w:val="0"/>
        </w:rPr>
        <w:t xml:space="preserve">under ANILCA </w:t>
      </w:r>
      <w:r w:rsidDel="00000000" w:rsidR="00000000" w:rsidRPr="00000000">
        <w:rPr>
          <w:rFonts w:ascii="Arial" w:cs="Arial" w:eastAsia="Arial" w:hAnsi="Arial"/>
          <w:highlight w:val="white"/>
          <w:rtl w:val="0"/>
        </w:rPr>
        <w:t xml:space="preserve">is limited </w:t>
      </w:r>
      <w:r w:rsidDel="00000000" w:rsidR="00000000" w:rsidRPr="00000000">
        <w:rPr>
          <w:rFonts w:ascii="Arial" w:cs="Arial" w:eastAsia="Arial" w:hAnsi="Arial"/>
          <w:highlight w:val="white"/>
          <w:rtl w:val="0"/>
        </w:rPr>
        <w:t xml:space="preserve">to </w:t>
      </w:r>
      <w:r w:rsidDel="00000000" w:rsidR="00000000" w:rsidRPr="00000000">
        <w:rPr>
          <w:rFonts w:ascii="Arial" w:cs="Arial" w:eastAsia="Arial" w:hAnsi="Arial"/>
          <w:highlight w:val="white"/>
          <w:rtl w:val="0"/>
        </w:rPr>
        <w:t xml:space="preserve">restrict harvest only when necessary for conservation </w:t>
      </w:r>
      <w:r w:rsidDel="00000000" w:rsidR="00000000" w:rsidRPr="00000000">
        <w:rPr>
          <w:rFonts w:ascii="Arial" w:cs="Arial" w:eastAsia="Arial" w:hAnsi="Arial"/>
          <w:highlight w:val="white"/>
          <w:rtl w:val="0"/>
        </w:rPr>
        <w:t xml:space="preserve">or</w:t>
      </w:r>
      <w:r w:rsidDel="00000000" w:rsidR="00000000" w:rsidRPr="00000000">
        <w:rPr>
          <w:rFonts w:ascii="Arial" w:cs="Arial" w:eastAsia="Arial" w:hAnsi="Arial"/>
          <w:highlight w:val="white"/>
          <w:rtl w:val="0"/>
        </w:rPr>
        <w:t xml:space="preserve"> the continuation of federal subsistence uses. Because those conditions are not met here, the restriction should be rescinded and the area reopened </w:t>
      </w:r>
      <w:r w:rsidDel="00000000" w:rsidR="00000000" w:rsidRPr="00000000">
        <w:rPr>
          <w:rFonts w:ascii="Arial" w:cs="Arial" w:eastAsia="Arial" w:hAnsi="Arial"/>
          <w:color w:val="222222"/>
          <w:highlight w:val="white"/>
          <w:rtl w:val="0"/>
        </w:rPr>
        <w:t xml:space="preserve">to hunters like me.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For these reasons, I respectfully request that the Board accept this request for reconsideration and revise its decision regarding </w:t>
      </w:r>
      <w:r w:rsidDel="00000000" w:rsidR="00000000" w:rsidRPr="00000000">
        <w:rPr>
          <w:b w:val="1"/>
          <w:bCs w:val="1"/>
          <w:rtl w:val="0"/>
        </w:rPr>
        <w:t xml:space="preserve">[species]</w:t>
      </w:r>
      <w:r w:rsidDel="00000000" w:rsidR="00000000" w:rsidRPr="00000000">
        <w:rPr>
          <w:rtl w:val="0"/>
        </w:rPr>
        <w:t xml:space="preserve"> in Game Management Unit </w:t>
      </w:r>
      <w:r w:rsidDel="00000000" w:rsidR="00000000" w:rsidRPr="00000000">
        <w:rPr>
          <w:b w:val="1"/>
          <w:bCs w:val="1"/>
          <w:rtl w:val="0"/>
        </w:rPr>
        <w:t xml:space="preserve">[#]</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t xml:space="preserve">Thank you for taking the time to consider this request. Reconsideration will help ensure the Board’s actions are fair, well-supported, and consistent with the law.</w:t>
      </w:r>
    </w:p>
    <w:p w:rsidR="00000000" w:rsidDel="00000000" w:rsidP="00000000" w:rsidRDefault="00000000" w:rsidRPr="00000000" w14:paraId="00000010">
      <w:pPr>
        <w:spacing w:after="0" w:lineRule="auto"/>
        <w:rPr/>
      </w:pPr>
      <w:r w:rsidDel="00000000" w:rsidR="00000000" w:rsidRPr="00000000">
        <w:rPr>
          <w:rtl w:val="0"/>
        </w:rPr>
        <w:t xml:space="preserve">Sincerely, </w:t>
      </w:r>
    </w:p>
    <w:p w:rsidR="00000000" w:rsidDel="00000000" w:rsidP="00000000" w:rsidRDefault="00000000" w:rsidRPr="00000000" w14:paraId="00000011">
      <w:pPr>
        <w:spacing w:after="0" w:lineRule="auto"/>
        <w:rPr>
          <w:b w:val="1"/>
          <w:bCs w:val="1"/>
        </w:rPr>
      </w:pPr>
      <w:r w:rsidDel="00000000" w:rsidR="00000000" w:rsidRPr="00000000">
        <w:rPr>
          <w:b w:val="1"/>
          <w:bCs w:val="1"/>
          <w:rtl w:val="0"/>
        </w:rPr>
        <w:t xml:space="preserve">[Your Name]</w:t>
      </w:r>
    </w:p>
    <w:p w:rsidR="00000000" w:rsidDel="00000000" w:rsidP="00000000" w:rsidRDefault="00000000" w:rsidRPr="00000000" w14:paraId="00000012">
      <w:pPr>
        <w:rPr/>
      </w:pPr>
      <w:r w:rsidDel="00000000" w:rsidR="00000000" w:rsidRPr="00000000">
        <w:rPr>
          <w:b w:val="1"/>
          <w:bCs w:val="1"/>
          <w:rtl w:val="0"/>
        </w:rPr>
        <w:t xml:space="preserve">[Town]</w:t>
      </w:r>
      <w:r w:rsidDel="00000000" w:rsidR="00000000" w:rsidRPr="00000000">
        <w:rPr>
          <w:rtl w:val="0"/>
        </w:rPr>
        <w:t xml:space="preserve">, Alaska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bsistence@ios.doi.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BM/DrH96ydjJP95AgGxYkwIAGA==">CgMxLjA4AHIhMVVlUU50MjlRWEZyUW1TNUw3cUUzY1ZvSklXcUlPRHNB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0x0101007B25B42EEE959F45872E6ED7AEDEE55B</vt:lpwstr>
  </property>
  <property fmtid="{D5CDD505-2E9C-101B-9397-08002B2CF9AE}" pid="3" name="MediaServiceImageTags">
    <vt:lpwstr>MediaServiceImageTags</vt:lpwstr>
  </property>
</Properties>
</file>